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DD" w:rsidRPr="005D3346" w:rsidRDefault="00363CDD" w:rsidP="00363CDD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Warsztaty lokalnego rozwoju społeczno-gospodarczego</w:t>
      </w:r>
    </w:p>
    <w:p w:rsidR="00363CDD" w:rsidRPr="005D3346" w:rsidRDefault="00363CDD" w:rsidP="00363CDD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</w:t>
      </w:r>
    </w:p>
    <w:p w:rsidR="00363CDD" w:rsidRPr="005D3346" w:rsidRDefault="00363CDD" w:rsidP="00363CDD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podregion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bytomski</w:t>
      </w: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363CDD" w:rsidRPr="005D3346" w:rsidRDefault="00363CDD" w:rsidP="00363CDD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63CDD" w:rsidRPr="00EE4D44" w:rsidRDefault="00363CDD" w:rsidP="00363CDD">
      <w:pPr>
        <w:pStyle w:val="NormalnyWeb"/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sz w:val="28"/>
          <w:szCs w:val="28"/>
        </w:rPr>
      </w:pPr>
      <w:r w:rsidRPr="005D3346">
        <w:rPr>
          <w:rFonts w:eastAsia="Times New Roman" w:cstheme="minorHAnsi"/>
          <w:sz w:val="24"/>
          <w:szCs w:val="24"/>
        </w:rPr>
        <w:t xml:space="preserve">Miejsce: </w:t>
      </w:r>
      <w:r w:rsidRPr="00EE4D44">
        <w:rPr>
          <w:rStyle w:val="Pogrubienie"/>
          <w:rFonts w:asciiTheme="minorHAnsi" w:hAnsiTheme="minorHAnsi" w:cstheme="minorHAnsi"/>
          <w:sz w:val="28"/>
          <w:szCs w:val="28"/>
        </w:rPr>
        <w:t>Centrum Szkoleniowo-Konferencyjne The Piano</w:t>
      </w:r>
    </w:p>
    <w:p w:rsidR="00363CDD" w:rsidRPr="00EE4D44" w:rsidRDefault="00363CDD" w:rsidP="00363CDD">
      <w:pPr>
        <w:pStyle w:val="NormalnyWeb"/>
        <w:spacing w:before="0" w:beforeAutospacing="0" w:after="0" w:afterAutospacing="0" w:line="360" w:lineRule="auto"/>
        <w:ind w:left="989" w:hanging="138"/>
        <w:rPr>
          <w:rStyle w:val="Pogrubienie"/>
          <w:rFonts w:asciiTheme="minorHAnsi" w:hAnsiTheme="minorHAnsi" w:cstheme="minorHAnsi"/>
          <w:sz w:val="28"/>
          <w:szCs w:val="28"/>
        </w:rPr>
      </w:pPr>
      <w:r w:rsidRPr="00EE4D44">
        <w:rPr>
          <w:rStyle w:val="Pogrubienie"/>
          <w:rFonts w:asciiTheme="minorHAnsi" w:hAnsiTheme="minorHAnsi" w:cstheme="minorHAnsi"/>
          <w:sz w:val="28"/>
          <w:szCs w:val="28"/>
        </w:rPr>
        <w:t>ul. Strzelców Bytomskich 87C</w:t>
      </w:r>
    </w:p>
    <w:p w:rsidR="00363CDD" w:rsidRPr="00EE4D44" w:rsidRDefault="00363CDD" w:rsidP="00363CDD">
      <w:pPr>
        <w:pStyle w:val="NormalnyWeb"/>
        <w:spacing w:before="0" w:beforeAutospacing="0" w:after="0" w:afterAutospacing="0" w:line="360" w:lineRule="auto"/>
        <w:ind w:left="989" w:hanging="138"/>
        <w:rPr>
          <w:rFonts w:asciiTheme="minorHAnsi" w:hAnsiTheme="minorHAnsi" w:cstheme="minorHAnsi"/>
          <w:sz w:val="28"/>
          <w:szCs w:val="28"/>
        </w:rPr>
      </w:pPr>
      <w:r w:rsidRPr="00EE4D44">
        <w:rPr>
          <w:rStyle w:val="Pogrubienie"/>
          <w:rFonts w:asciiTheme="minorHAnsi" w:hAnsiTheme="minorHAnsi" w:cstheme="minorHAnsi"/>
          <w:sz w:val="28"/>
          <w:szCs w:val="28"/>
        </w:rPr>
        <w:t>41-914 Bytom</w:t>
      </w:r>
    </w:p>
    <w:p w:rsidR="00363CDD" w:rsidRPr="005D3346" w:rsidRDefault="00363CDD" w:rsidP="00363CDD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363CDD" w:rsidRPr="005D3346" w:rsidRDefault="00363CDD" w:rsidP="00363CD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Limit uczestników: 50 osób</w:t>
      </w:r>
    </w:p>
    <w:p w:rsidR="00363CDD" w:rsidRPr="005D3346" w:rsidRDefault="00363CDD" w:rsidP="00363CD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63CDD" w:rsidRPr="005D3346" w:rsidRDefault="00363CDD" w:rsidP="00363CDD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Nazwisko (wymagane): ……………………………………………………………………..</w:t>
      </w:r>
    </w:p>
    <w:p w:rsidR="00363CDD" w:rsidRPr="005D3346" w:rsidRDefault="00363CDD" w:rsidP="00363CDD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Imię (wymagane): ……………………………………………………………………..</w:t>
      </w:r>
    </w:p>
    <w:p w:rsidR="00363CDD" w:rsidRPr="005D3346" w:rsidRDefault="00363CDD" w:rsidP="00363CDD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Mail (wymagane): ……………………………………………………………………..</w:t>
      </w:r>
    </w:p>
    <w:p w:rsidR="00363CDD" w:rsidRPr="005D3346" w:rsidRDefault="00363CDD" w:rsidP="00363CDD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Nazwa instytucji/firmy (wymagane): ……………………………………………………………………..</w:t>
      </w:r>
    </w:p>
    <w:p w:rsidR="00363CDD" w:rsidRPr="005D3346" w:rsidRDefault="00363CDD" w:rsidP="00363CDD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Miejscowość (wymagane): ……………………………………………………………………..</w:t>
      </w:r>
    </w:p>
    <w:p w:rsidR="00363CDD" w:rsidRPr="005D3346" w:rsidRDefault="00363CDD" w:rsidP="00363CDD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Telefon: ……………………………………………………………………..</w:t>
      </w:r>
    </w:p>
    <w:p w:rsidR="00363CDD" w:rsidRPr="005D3346" w:rsidRDefault="00363CDD" w:rsidP="00363CDD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Specjalne potrzeby: ……………………………………………………………………..</w:t>
      </w:r>
    </w:p>
    <w:p w:rsidR="00363CDD" w:rsidRPr="005D3346" w:rsidRDefault="00363CDD" w:rsidP="00363CDD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Uwagi: ……………………………………………………………………..</w:t>
      </w:r>
    </w:p>
    <w:p w:rsidR="00363CDD" w:rsidRPr="005D3346" w:rsidRDefault="00363CDD" w:rsidP="00363CDD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br/>
      </w: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Informacja o przetwarzaniu danych osobowych uczestników warsztatów</w:t>
      </w:r>
    </w:p>
    <w:p w:rsidR="00363CDD" w:rsidRPr="005D3346" w:rsidRDefault="00363CDD" w:rsidP="00363CD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1) informujemy, że:</w:t>
      </w:r>
      <w:r w:rsidRPr="005D3346">
        <w:rPr>
          <w:rFonts w:eastAsia="Times New Roman" w:cstheme="minorHAnsi"/>
          <w:sz w:val="24"/>
          <w:szCs w:val="24"/>
          <w:lang w:eastAsia="pl-PL"/>
        </w:rPr>
        <w:br/>
      </w:r>
    </w:p>
    <w:p w:rsidR="00363CDD" w:rsidRPr="005D3346" w:rsidRDefault="00363CDD" w:rsidP="00363CD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Administrator danych osobowych</w:t>
      </w:r>
    </w:p>
    <w:p w:rsidR="00363CDD" w:rsidRPr="005D3346" w:rsidRDefault="00363CDD" w:rsidP="00363CDD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Administratorem Pani/Pana danych osobowych jest Górnicza Izba Przemysłowo-Handlowa (GIPH/Izba) z siedzibą przy ul. Kościuszki 30, 40-048 Katowice, tel. 32 757 32 52, mail: </w:t>
      </w:r>
      <w:hyperlink r:id="rId5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, NIP: 634-10-12-786, REGON: 271505490, wpisana pod nr 0000095169 do Rejestru Przedsiębiorców KRS, wpisana również do Rejestru Stowarzyszeń, Innych Organizacji Społecznych i Zawodowych, Fundacji i Publicznych Zakładów Opieki Zdrowotnej, prowadzonego przez Sąd Rejonowy Katowice-Wschód w Katowicach, Wydział VIII Gospodarczy Krajowego Rejestru Sądowego.</w:t>
      </w:r>
    </w:p>
    <w:p w:rsidR="00363CDD" w:rsidRPr="005D3346" w:rsidRDefault="00363CDD" w:rsidP="00363CDD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363CDD" w:rsidRPr="005D3346" w:rsidRDefault="00363CDD" w:rsidP="00363CD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Rodzaje przetwarzanych danych osobowych</w:t>
      </w:r>
    </w:p>
    <w:p w:rsidR="00363CDD" w:rsidRPr="005D3346" w:rsidRDefault="00363CDD" w:rsidP="00363CDD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Administrator zbiera następujące dane osobowe uczestników warsztatów: imię i nazwisko, adres e-mail, numer telefonu, miejsce zatrudnienia, dane obejmujące informację o szczególnych potrzebach.</w:t>
      </w:r>
    </w:p>
    <w:p w:rsidR="00363CDD" w:rsidRPr="005D3346" w:rsidRDefault="00363CDD" w:rsidP="00363CDD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pozyskiwane są bezpośrednio od osób, których dotyczą (lub zostały przekazane w ich imieniu), ze źródeł publicznie dostępnych albo od instytucji i podmiotów zaangażowanych w realizację projektu „Regionalnego Obserwatorium Procesu Transformacji (ROPT)”.</w:t>
      </w:r>
    </w:p>
    <w:p w:rsidR="00363CDD" w:rsidRPr="005D3346" w:rsidRDefault="00363CDD" w:rsidP="00363CDD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</w:p>
    <w:p w:rsidR="00363CDD" w:rsidRPr="005D3346" w:rsidRDefault="00363CDD" w:rsidP="00363CD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Cele przetwarzania</w:t>
      </w:r>
    </w:p>
    <w:p w:rsidR="00363CDD" w:rsidRPr="005D3346" w:rsidRDefault="00363CDD" w:rsidP="00363CDD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w następujących celach:</w:t>
      </w:r>
    </w:p>
    <w:p w:rsidR="00363CDD" w:rsidRPr="005D3346" w:rsidRDefault="00363CDD" w:rsidP="00363CDD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przeprowadzenia warsztatów w ramach projektu pn. </w:t>
      </w:r>
      <w:r w:rsidRPr="005D3346">
        <w:rPr>
          <w:rFonts w:cstheme="minorHAnsi"/>
          <w:sz w:val="24"/>
          <w:szCs w:val="24"/>
        </w:rPr>
        <w:t>Regionalne obserwatorium procesu transformacji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(ROPT), w szczególności  w celach: tj. przeprowadzenie warsztatu, w tym: kontakt w sprawach organizacyjnych; obsługa zgłoszeń/ rejestracja uczestników; sporządzenie listy uczestników, weryfikacja obecności uczestników; zapewnienia szczególnych potrzeb dla uczestników z niepełnosprawnościami; wydanie certyfikatów / potwierdzeń uczestnictwa; dokumentacja warsztatów (w tym fotograficzna);</w:t>
      </w:r>
    </w:p>
    <w:p w:rsidR="00363CDD" w:rsidRPr="005D3346" w:rsidRDefault="00363CDD" w:rsidP="00363CDD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publikacja na stronie internetowej </w:t>
      </w:r>
      <w:hyperlink r:id="rId6" w:history="1">
        <w:r w:rsidRPr="005D334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 informacji związanej z danym warsztatem;</w:t>
      </w:r>
    </w:p>
    <w:p w:rsidR="00363CDD" w:rsidRPr="005D3346" w:rsidRDefault="00363CDD" w:rsidP="00363CDD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potwierdzenia </w:t>
      </w:r>
      <w:r w:rsidRPr="005D3346">
        <w:rPr>
          <w:rFonts w:cstheme="minorHAnsi"/>
          <w:sz w:val="24"/>
          <w:szCs w:val="24"/>
        </w:rPr>
        <w:t>kwalifikowalności wydatków</w:t>
      </w:r>
      <w:r w:rsidRPr="005D3346">
        <w:rPr>
          <w:rFonts w:eastAsia="Times New Roman" w:cstheme="minorHAnsi"/>
          <w:sz w:val="24"/>
          <w:szCs w:val="24"/>
          <w:lang w:eastAsia="pl-PL"/>
        </w:rPr>
        <w:t>;</w:t>
      </w:r>
    </w:p>
    <w:p w:rsidR="00363CDD" w:rsidRPr="005D3346" w:rsidRDefault="00363CDD" w:rsidP="00363CDD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sprawozdawczości oraz działań informacyjno-promocyjnych;</w:t>
      </w:r>
    </w:p>
    <w:p w:rsidR="00363CDD" w:rsidRPr="005D3346" w:rsidRDefault="00363CDD" w:rsidP="00363CDD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z w:val="24"/>
          <w:szCs w:val="24"/>
        </w:rPr>
        <w:t>monitoringu, ewaluacji, kontroli i audytu;</w:t>
      </w:r>
    </w:p>
    <w:p w:rsidR="00363CDD" w:rsidRPr="005D3346" w:rsidRDefault="00363CDD" w:rsidP="00363CDD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archiwizacji;</w:t>
      </w:r>
    </w:p>
    <w:p w:rsidR="00363CDD" w:rsidRPr="005D3346" w:rsidRDefault="00363CDD" w:rsidP="00363CDD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ustalenia, obrony i dochodzenia roszczeń.</w:t>
      </w:r>
    </w:p>
    <w:p w:rsidR="00363CDD" w:rsidRPr="005D3346" w:rsidRDefault="00363CDD" w:rsidP="00363CDD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63CDD" w:rsidRPr="005D3346" w:rsidRDefault="00363CDD" w:rsidP="00363CD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Podstawa prawna przetwarzania danych osobowych</w:t>
      </w:r>
    </w:p>
    <w:p w:rsidR="00363CDD" w:rsidRPr="005D3346" w:rsidRDefault="00363CDD" w:rsidP="00363CDD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zawarcie i wykonanie umowy, polegającej na zapewnieniu Pani/u udziału w warsztatach oraz odpowiedniego wsparcia (art. 6 ust. 1 lit. b RODO);</w:t>
      </w:r>
    </w:p>
    <w:p w:rsidR="00363CDD" w:rsidRPr="005D3346" w:rsidRDefault="00363CDD" w:rsidP="00363CDD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 wykonanie ciążących na administratorze obowiązków prawnych, tj. potwierdzenie kwalifikowalności wydatków, ewaluacja, monitoring, kontrola, audyt, sprawozdawczość oraz działania informacyjno-promocyjne  w ramach Regionalnego Programu Operacyjnego Województwa Śląskiego 2014-2020 (art. 6 ust. 1 lit. c RODO)</w:t>
      </w:r>
    </w:p>
    <w:p w:rsidR="00363CDD" w:rsidRPr="005D3346" w:rsidRDefault="00363CDD" w:rsidP="00363CDD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ochrona prawnie uzasadnionych interesów administratora, w tym </w:t>
      </w:r>
      <w:r w:rsidRPr="005D3346">
        <w:rPr>
          <w:rFonts w:cstheme="minorHAnsi"/>
          <w:sz w:val="24"/>
          <w:szCs w:val="24"/>
          <w:shd w:val="clear" w:color="auto" w:fill="FFFFFF"/>
        </w:rPr>
        <w:t>ustalenie, obrona i dochodzenie roszczeń czy marketing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(art. 6 ust. 1 lit. f RODO),</w:t>
      </w:r>
    </w:p>
    <w:p w:rsidR="00363CDD" w:rsidRPr="005D3346" w:rsidRDefault="00363CDD" w:rsidP="00363CDD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zgoda osoby, której dane dotyczą, wyrażona poprzez podanie danych w formularzu zgłoszeniowym i podanie tym formularzu odpowiednich informacji  – w zakresie danych zdrowotnych o rodzaju niepełnosprawności i szczególnych potrzebach (art. 6 ust. 1 lit. a oraz art. 9 ust. 2 lit. a RODO);</w:t>
      </w:r>
    </w:p>
    <w:p w:rsidR="00363CDD" w:rsidRPr="005D3346" w:rsidRDefault="00363CDD" w:rsidP="00363CDD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jest niezbędne ze względów związanych z ważnym interesem publicznym, na podstawie prawa Unii Europejskiej lub prawa państwa członkowskiego (art.  9 ust. 2 lit. g RODO). </w:t>
      </w:r>
    </w:p>
    <w:p w:rsidR="00363CDD" w:rsidRPr="005D3346" w:rsidRDefault="00363CDD" w:rsidP="00363CDD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363CDD" w:rsidRPr="005D3346" w:rsidRDefault="00363CDD" w:rsidP="00363CD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Odbiorcy danych osobowych</w:t>
      </w:r>
    </w:p>
    <w:p w:rsidR="00363CDD" w:rsidRPr="005D3346" w:rsidRDefault="00363CDD" w:rsidP="00363CDD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danych w celu wskazanym powyżej Pana/i dane osobowe mogą zostać przekazane następującym odbiorcom danych:</w:t>
      </w:r>
    </w:p>
    <w:p w:rsidR="00363CDD" w:rsidRPr="005D3346" w:rsidRDefault="00363CDD" w:rsidP="00363CDD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pracownikom i współpracownikom Administratora,</w:t>
      </w:r>
    </w:p>
    <w:p w:rsidR="00363CDD" w:rsidRPr="005D3346" w:rsidRDefault="00363CDD" w:rsidP="00363CDD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zajmującym się obsługą IT, prawną i księgową Administratora,</w:t>
      </w:r>
    </w:p>
    <w:p w:rsidR="00363CDD" w:rsidRPr="005D3346" w:rsidRDefault="00363CDD" w:rsidP="00363CDD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lastRenderedPageBreak/>
        <w:t>Liderowi projektu „Regionalne Obserwatorium Procesu Transformacji (ROPT)”, tj. Województwu Śląskiemu,</w:t>
      </w:r>
    </w:p>
    <w:p w:rsidR="00363CDD" w:rsidRPr="005D3346" w:rsidRDefault="00363CDD" w:rsidP="00363CDD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sprawującym funkcje kontroli i nadzoru nad realizacją zadań Administratora w projekcie ROPT,</w:t>
      </w:r>
    </w:p>
    <w:p w:rsidR="00363CDD" w:rsidRPr="005D3346" w:rsidRDefault="00363CDD" w:rsidP="00363CDD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innym podmiotom przetwarzającym dane osobowe na podstawie upoważnienia lub w celu wykonania na zlecenie Administratora czynności związanych z realizacją celów przetwarzania,</w:t>
      </w:r>
    </w:p>
    <w:p w:rsidR="00363CDD" w:rsidRPr="005D3346" w:rsidRDefault="00363CDD" w:rsidP="00363CDD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 xml:space="preserve">instytucjom i organom upoważnionym z mocy prawa. </w:t>
      </w:r>
    </w:p>
    <w:p w:rsidR="00363CDD" w:rsidRPr="005D3346" w:rsidRDefault="00363CDD" w:rsidP="00363CDD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363CDD" w:rsidRPr="005D3346" w:rsidRDefault="00363CDD" w:rsidP="00363CD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Okres przetwarzania danych osobowych</w:t>
      </w:r>
    </w:p>
    <w:p w:rsidR="00363CDD" w:rsidRPr="005D3346" w:rsidRDefault="00363CDD" w:rsidP="00363CDD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przez okres realizacji projektu ROPT, jak i w okresie trwałości projektu,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63CDD" w:rsidRPr="005D3346" w:rsidRDefault="00363CDD" w:rsidP="00363CDD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osobowe uczestników przetwarzane w celach marketingowych będą przetwarzane do czasu wycofania zgody.</w:t>
      </w:r>
    </w:p>
    <w:p w:rsidR="00363CDD" w:rsidRPr="005D3346" w:rsidRDefault="00363CDD" w:rsidP="00363CDD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Okres przechowywania danych może zostać każdorazowo przedłużony o okres </w:t>
      </w:r>
      <w:r w:rsidRPr="005D3346">
        <w:rPr>
          <w:rFonts w:cstheme="minorHAnsi"/>
          <w:sz w:val="24"/>
          <w:szCs w:val="24"/>
        </w:rPr>
        <w:t xml:space="preserve">przedawnienia roszczeń, jeżeli przetwarzanie danych będzie niezbędne do dochodzenia roszczeń lub do obrony przed takimi roszczeniami przez Organizatora. </w:t>
      </w:r>
    </w:p>
    <w:p w:rsidR="00363CDD" w:rsidRPr="005D3346" w:rsidRDefault="00363CDD" w:rsidP="00363CDD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363CDD" w:rsidRPr="005D3346" w:rsidRDefault="00363CDD" w:rsidP="00363CD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Przekazanie danych osobowych do państw trzecich lub organizacji międzynarodowych</w:t>
      </w:r>
    </w:p>
    <w:p w:rsidR="00363CDD" w:rsidRPr="005D3346" w:rsidRDefault="00363CDD" w:rsidP="00363CDD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Pana/i dane nie będą przekazywane do państw/organizacji międzynarodowych poza Europejski Obszar Gospodarczy.</w:t>
      </w:r>
    </w:p>
    <w:p w:rsidR="00363CDD" w:rsidRPr="005D3346" w:rsidRDefault="00363CDD" w:rsidP="00363CDD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363CDD" w:rsidRPr="005D3346" w:rsidRDefault="00363CDD" w:rsidP="00363CD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danych osobowych automatyczne </w:t>
      </w:r>
    </w:p>
    <w:p w:rsidR="00363CDD" w:rsidRPr="005D3346" w:rsidRDefault="00363CDD" w:rsidP="00363CDD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Pani/Pana dane nie będą przetwarzane w sposób zautomatyzowany, w tym również w formie profilowania, tzn. żadne decyzje wywołujące wobec osoby skutki prawne lub w podobny sposób na nią </w:t>
      </w: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istotnie wpływające nie będą oparte wyłącznie na automatycznym przetwarzaniu danych osobowych i nie wiążą się z taką automatycznie podejmowaną decyzją.</w:t>
      </w:r>
    </w:p>
    <w:p w:rsidR="00363CDD" w:rsidRPr="005D3346" w:rsidRDefault="00363CDD" w:rsidP="00363CDD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363CDD" w:rsidRPr="005D3346" w:rsidRDefault="00363CDD" w:rsidP="00363CDD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363CDD" w:rsidRPr="005D3346" w:rsidRDefault="00363CDD" w:rsidP="00363CD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Prawa osób, których dane dotyczą</w:t>
      </w:r>
    </w:p>
    <w:p w:rsidR="00363CDD" w:rsidRPr="005D3346" w:rsidRDefault="00363CDD" w:rsidP="00363CDD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Pana/i danych osobowych, przysługuje Panu/i:</w:t>
      </w:r>
    </w:p>
    <w:p w:rsidR="00363CDD" w:rsidRPr="005D3346" w:rsidRDefault="00363CDD" w:rsidP="00363CDD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dostępu do treści danych, na podstawie art. 15 RODO;</w:t>
      </w:r>
    </w:p>
    <w:p w:rsidR="00363CDD" w:rsidRPr="005D3346" w:rsidRDefault="00363CDD" w:rsidP="00363CDD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sprostowania danych, na podstawie art. 16 RODO;</w:t>
      </w:r>
    </w:p>
    <w:p w:rsidR="00363CDD" w:rsidRPr="005D3346" w:rsidRDefault="00363CDD" w:rsidP="00363CDD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usunięcia danych, na podstawie art. 17 RODO;</w:t>
      </w:r>
    </w:p>
    <w:p w:rsidR="00363CDD" w:rsidRPr="005D3346" w:rsidRDefault="00363CDD" w:rsidP="00363CDD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do ograniczenia przetwarzania danych, na podstawie art. 18 RODO.</w:t>
      </w:r>
    </w:p>
    <w:p w:rsidR="00363CDD" w:rsidRPr="005D3346" w:rsidRDefault="00363CDD" w:rsidP="00363CDD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przypadku, gdy przetwarzanie danych osobowych odbywa się na podstawie Pana/i zgody (art. 6 ust. 1 lit. a Rozporządzenia), przysługuje Panu/Pani prawo do:</w:t>
      </w:r>
    </w:p>
    <w:p w:rsidR="00363CDD" w:rsidRPr="005D3346" w:rsidRDefault="00363CDD" w:rsidP="00363CDD">
      <w:pPr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wniesienia sprzeciwu wobec przetwarzania danych osobowych;</w:t>
      </w:r>
    </w:p>
    <w:p w:rsidR="00363CDD" w:rsidRPr="005D3346" w:rsidRDefault="00363CDD" w:rsidP="00363CDD">
      <w:pPr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wycofania w każdej chwili zgody w zakresie, w jakim jest ona podstawą przetwarzania danych Pana/i danych. Wycofanie zgody nie ma wpływu na zgodność z prawem przetwarzania, którego dokonano na podstawie zgody przed jej wycofaniem. Oświadczenie o cofnięciu zgody na przetwarzanie danych osobowych wymaga jego złożenia w formie pisemnej dokumentowej lub mailowej na adres </w:t>
      </w:r>
      <w:hyperlink r:id="rId7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.</w:t>
      </w:r>
    </w:p>
    <w:p w:rsidR="00363CDD" w:rsidRPr="005D3346" w:rsidRDefault="00363CDD" w:rsidP="00363CDD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Przysługuje Panu/i prawo wniesienia skargi do Prezesa Urzędu Ochrony Danych Osobowych, gdy uzna Pan/i, iż przetwarzanie danych osobowych Pana/i dotyczących narusza przepisy RODO.</w:t>
      </w:r>
    </w:p>
    <w:p w:rsidR="00363CDD" w:rsidRPr="005D3346" w:rsidRDefault="00363CDD" w:rsidP="00363CDD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63CDD" w:rsidRPr="005D3346" w:rsidRDefault="00363CDD" w:rsidP="00363CDD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Informacja o wymogu/dobrowolności podania danych osobowych</w:t>
      </w:r>
    </w:p>
    <w:p w:rsidR="00976B30" w:rsidRDefault="00363CDD" w:rsidP="00363CDD">
      <w:pPr>
        <w:shd w:val="clear" w:color="auto" w:fill="FFFFFF"/>
        <w:spacing w:after="0" w:line="360" w:lineRule="auto"/>
        <w:ind w:left="360"/>
      </w:pPr>
      <w:r w:rsidRPr="005D3346">
        <w:rPr>
          <w:rFonts w:eastAsia="Times New Roman" w:cstheme="minorHAnsi"/>
          <w:sz w:val="24"/>
          <w:szCs w:val="24"/>
          <w:lang w:eastAsia="pl-PL"/>
        </w:rPr>
        <w:t>Podanie danych w ramach zgłoszenia udziału w warsztatach jest dobrowolne, jednak konieczne w zakresie, w jakim dane te są przetwarzane w celu zawarcia i realizacji umowy udziału w wydarzeniu. Odmowa podania danych uniemożliwia wzięcie udziału w warsztatach.</w:t>
      </w:r>
      <w:bookmarkStart w:id="0" w:name="_GoBack"/>
      <w:bookmarkEnd w:id="0"/>
    </w:p>
    <w:sectPr w:rsidR="00976B30" w:rsidSect="00DE07E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92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219F" w:rsidRPr="0016219F" w:rsidRDefault="00EA31DC" w:rsidP="001621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8487C7" wp14:editId="3459DB1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132080</wp:posOffset>
                      </wp:positionV>
                      <wp:extent cx="6629400" cy="0"/>
                      <wp:effectExtent l="0" t="19050" r="19050" b="3810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96719" id="Łącznik prostoliniowy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4pt" to="52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" strokecolor="#548235" strokeweight="4pt">
                      <v:stroke linestyle="thinThin"/>
                    </v:line>
                  </w:pict>
                </mc:Fallback>
              </mc:AlternateContent>
            </w:r>
          </w:p>
          <w:p w:rsidR="0016219F" w:rsidRPr="0016219F" w:rsidRDefault="00EA31DC" w:rsidP="0016219F">
            <w:pPr>
              <w:jc w:val="both"/>
              <w:rPr>
                <w:i/>
                <w:sz w:val="18"/>
                <w:szCs w:val="18"/>
              </w:rPr>
            </w:pPr>
            <w:r w:rsidRPr="0016219F">
              <w:rPr>
                <w:i/>
                <w:sz w:val="18"/>
                <w:szCs w:val="18"/>
              </w:rPr>
              <w:t>Projekt: „Regionalne obserwatorium procesu transformacji (ROPT)”  jest współfinansowany ze środków Unii Europejskiej w ramach Europejskiego Funduszu Rozwoju Regionalnego, w ramach Regionalnego Pr</w:t>
            </w:r>
            <w:r w:rsidRPr="0016219F">
              <w:rPr>
                <w:i/>
                <w:sz w:val="18"/>
                <w:szCs w:val="18"/>
              </w:rPr>
              <w:t>ogramu Operacyjnego Województwa Śląskiego na lata 2014-2020, w ramach Osi Priorytetowej I Nowoczesna gospodarka, Działanie 1.4. Wsparcie ekosystemu innowacji, Poddziałanie 1.4.3. Zarządzanie i wdrażanie regionalnego ekosystemu innowacji województwa śląskie</w:t>
            </w:r>
            <w:r w:rsidRPr="0016219F">
              <w:rPr>
                <w:i/>
                <w:sz w:val="18"/>
                <w:szCs w:val="18"/>
              </w:rPr>
              <w:t>go - transformacja regionu.</w:t>
            </w:r>
          </w:p>
          <w:p w:rsidR="0016219F" w:rsidRDefault="00EA31DC">
            <w:pPr>
              <w:pStyle w:val="Stopka"/>
              <w:jc w:val="right"/>
            </w:pPr>
          </w:p>
          <w:p w:rsidR="0016219F" w:rsidRDefault="00EA31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1BD6" w:rsidRPr="0016219F" w:rsidRDefault="00EA31DC" w:rsidP="00BD1BD6">
    <w:pPr>
      <w:jc w:val="both"/>
      <w:rPr>
        <w:i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9F" w:rsidRDefault="00EA31DC" w:rsidP="001621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570FC8" wp14:editId="080542CD">
          <wp:extent cx="51822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219F" w:rsidRDefault="00EA31DC" w:rsidP="0016219F">
    <w:pPr>
      <w:pStyle w:val="Nagwek"/>
      <w:jc w:val="center"/>
    </w:pPr>
    <w:r>
      <w:t>Projekt</w:t>
    </w:r>
    <w:r>
      <w:t xml:space="preserve"> </w:t>
    </w:r>
    <w:r w:rsidRPr="00FE3048">
      <w:t>„Regionalne obserwatorium procesu transformacji (ROPT</w:t>
    </w:r>
    <w:r>
      <w:t>)</w:t>
    </w:r>
    <w:r w:rsidRPr="00FE3048">
      <w:t>”</w:t>
    </w:r>
  </w:p>
  <w:p w:rsidR="00D84128" w:rsidRDefault="00EA31DC" w:rsidP="0016219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06F77" wp14:editId="5920FC86">
              <wp:simplePos x="0" y="0"/>
              <wp:positionH relativeFrom="column">
                <wp:posOffset>-66675</wp:posOffset>
              </wp:positionH>
              <wp:positionV relativeFrom="paragraph">
                <wp:posOffset>150495</wp:posOffset>
              </wp:positionV>
              <wp:extent cx="6667500" cy="0"/>
              <wp:effectExtent l="0" t="19050" r="19050" b="3810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50800" cap="flat" cmpd="dbl" algn="ctr">
                        <a:solidFill>
                          <a:srgbClr val="5B9BD5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1E8855"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85pt" to="51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" strokecolor="#5b9bd5" strokeweight="4pt">
              <v:stroke linestyle="thinThin"/>
            </v:line>
          </w:pict>
        </mc:Fallback>
      </mc:AlternateContent>
    </w:r>
  </w:p>
  <w:p w:rsidR="0016219F" w:rsidRDefault="00EA31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767C"/>
    <w:multiLevelType w:val="hybridMultilevel"/>
    <w:tmpl w:val="A3D82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87FAC"/>
    <w:multiLevelType w:val="hybridMultilevel"/>
    <w:tmpl w:val="07F6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659A6"/>
    <w:multiLevelType w:val="hybridMultilevel"/>
    <w:tmpl w:val="D37CBE3A"/>
    <w:lvl w:ilvl="0" w:tplc="BA388E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25FD3"/>
    <w:multiLevelType w:val="hybridMultilevel"/>
    <w:tmpl w:val="B90811CE"/>
    <w:lvl w:ilvl="0" w:tplc="3F5AC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549B9"/>
    <w:multiLevelType w:val="multilevel"/>
    <w:tmpl w:val="14707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40F82493"/>
    <w:multiLevelType w:val="hybridMultilevel"/>
    <w:tmpl w:val="8B8A8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AC6CE0"/>
    <w:multiLevelType w:val="hybridMultilevel"/>
    <w:tmpl w:val="54C8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DD"/>
    <w:rsid w:val="00363CDD"/>
    <w:rsid w:val="00976B30"/>
    <w:rsid w:val="00E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BA73C-8DC5-42B4-9A01-9C9808C4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CDD"/>
  </w:style>
  <w:style w:type="paragraph" w:styleId="Stopka">
    <w:name w:val="footer"/>
    <w:basedOn w:val="Normalny"/>
    <w:link w:val="StopkaZnak"/>
    <w:uiPriority w:val="99"/>
    <w:unhideWhenUsed/>
    <w:rsid w:val="00363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CDD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63C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3CDD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363CDD"/>
  </w:style>
  <w:style w:type="paragraph" w:styleId="NormalnyWeb">
    <w:name w:val="Normal (Web)"/>
    <w:basedOn w:val="Normalny"/>
    <w:uiPriority w:val="99"/>
    <w:unhideWhenUsed/>
    <w:rsid w:val="00363CD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363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giph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ph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uro@giph.c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2022-06-29T11:06:00Z</cp:lastPrinted>
  <dcterms:created xsi:type="dcterms:W3CDTF">2022-06-29T11:04:00Z</dcterms:created>
  <dcterms:modified xsi:type="dcterms:W3CDTF">2022-06-29T11:06:00Z</dcterms:modified>
</cp:coreProperties>
</file>